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7D9" w:rsidRDefault="007357D9" w:rsidP="004D3253">
      <w:pPr>
        <w:spacing w:after="0" w:line="100" w:lineRule="atLeast"/>
        <w:ind w:right="-284"/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7357D9" w:rsidRDefault="007357D9" w:rsidP="004D3253">
      <w:pPr>
        <w:spacing w:after="0" w:line="100" w:lineRule="atLeast"/>
        <w:ind w:right="-284"/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7357D9" w:rsidRDefault="007357D9" w:rsidP="004D3253">
      <w:pPr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 xml:space="preserve">УНЕЧСКИЙ МУНИЦИПАЛЬНЫЙ РАЙОН </w:t>
      </w:r>
    </w:p>
    <w:p w:rsidR="007357D9" w:rsidRDefault="007357D9" w:rsidP="004D3253">
      <w:pPr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7357D9" w:rsidRDefault="007357D9" w:rsidP="004D3253">
      <w:pPr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</w:p>
    <w:p w:rsidR="007357D9" w:rsidRDefault="007357D9" w:rsidP="004D3253">
      <w:pPr>
        <w:spacing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ПОСТАНОВЛЕНИЕ</w:t>
      </w:r>
    </w:p>
    <w:p w:rsidR="007357D9" w:rsidRDefault="007357D9" w:rsidP="004D3253">
      <w:pPr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от </w:t>
      </w:r>
      <w:r w:rsidRPr="00A13357">
        <w:rPr>
          <w:rFonts w:ascii="Arial" w:hAnsi="Arial" w:cs="Arial"/>
          <w:b/>
          <w:bCs/>
          <w:sz w:val="28"/>
          <w:szCs w:val="28"/>
          <w:u w:val="single"/>
        </w:rPr>
        <w:t>04.05.2026</w:t>
      </w:r>
      <w:r>
        <w:rPr>
          <w:rFonts w:ascii="Arial" w:hAnsi="Arial" w:cs="Arial"/>
          <w:b/>
          <w:bCs/>
          <w:sz w:val="28"/>
          <w:szCs w:val="28"/>
        </w:rPr>
        <w:t xml:space="preserve"> № </w:t>
      </w:r>
      <w:r w:rsidRPr="00A13357">
        <w:rPr>
          <w:rFonts w:ascii="Arial" w:hAnsi="Arial" w:cs="Arial"/>
          <w:b/>
          <w:bCs/>
          <w:sz w:val="28"/>
          <w:szCs w:val="28"/>
          <w:u w:val="single"/>
        </w:rPr>
        <w:t>90</w:t>
      </w:r>
    </w:p>
    <w:p w:rsidR="007357D9" w:rsidRDefault="007357D9" w:rsidP="004D3253">
      <w:pPr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</w:p>
    <w:p w:rsidR="007357D9" w:rsidRDefault="007357D9" w:rsidP="004D3253">
      <w:pPr>
        <w:spacing w:after="0"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</w:p>
    <w:p w:rsidR="007357D9" w:rsidRDefault="007357D9" w:rsidP="004D3253">
      <w:pPr>
        <w:spacing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ОБ УТВЕРЖДЕНИИ КОМПЛЕКСА МЕРОПРИЯТИЙ «ПО ПРОФИЛАКТИКЕ БЕЗНАДЗОРНОСТИ И БЕСПРИЗОРНОСТИ, НАРКОМАНИИ, ТОКСИКОМАНИИ, АЛКОГОЛИЗМА, СУИЦИДОВ, ТРАВМАТИЗМА И ПРАВОНАРУШЕНИЙ НЕСОВЕРШЕННОЛЕТНИХ НА 2026-2028 ГОДЫ»</w:t>
      </w:r>
    </w:p>
    <w:p w:rsidR="007357D9" w:rsidRPr="00081844" w:rsidRDefault="007357D9" w:rsidP="000A2003">
      <w:pPr>
        <w:suppressAutoHyphens w:val="0"/>
        <w:spacing w:after="0" w:line="240" w:lineRule="auto"/>
        <w:ind w:right="-284" w:firstLine="567"/>
        <w:jc w:val="both"/>
        <w:rPr>
          <w:rFonts w:ascii="Arial" w:hAnsi="Arial" w:cs="Arial"/>
        </w:rPr>
      </w:pPr>
      <w:r w:rsidRPr="00081844">
        <w:rPr>
          <w:rFonts w:ascii="Arial" w:hAnsi="Arial" w:cs="Arial"/>
          <w:sz w:val="24"/>
          <w:szCs w:val="24"/>
        </w:rPr>
        <w:t>В соответствии с пунктом 15 части 1 статьи 14.1, пунктом 14 части 1 статьи 15.1 Федерального закона от 06.10.2003 N 131-ФЗ "Об общих принципах организации местного самоуправления в Российской Федерации", статьей 6 Федерального закона от 23.06.2016 N 182-ФЗ "Об основах системы профилактики правонарушений в Российской Федерации", в целях обеспечения деятельности по профилактике безнадзорности, беспризорности, наркомании, токсикомании, алкоголизма, суицидов, травматизма и правонарушений несовершеннолетних, а также организации межведомственного взаимодействия при проведении профилактических мероприятий</w:t>
      </w:r>
      <w:r>
        <w:rPr>
          <w:rFonts w:ascii="Arial" w:hAnsi="Arial" w:cs="Arial"/>
          <w:sz w:val="24"/>
          <w:szCs w:val="24"/>
        </w:rPr>
        <w:t>, Администрация Унечского района</w:t>
      </w:r>
    </w:p>
    <w:p w:rsidR="007357D9" w:rsidRDefault="007357D9" w:rsidP="000A2003">
      <w:pPr>
        <w:spacing w:after="0" w:line="100" w:lineRule="atLeast"/>
        <w:ind w:right="-284" w:firstLine="567"/>
        <w:jc w:val="both"/>
      </w:pPr>
    </w:p>
    <w:p w:rsidR="007357D9" w:rsidRDefault="007357D9" w:rsidP="000A2003">
      <w:pPr>
        <w:spacing w:after="0" w:line="100" w:lineRule="atLeast"/>
        <w:ind w:right="-28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7357D9" w:rsidRDefault="007357D9" w:rsidP="000A2003">
      <w:pPr>
        <w:spacing w:after="0" w:line="100" w:lineRule="atLeast"/>
        <w:ind w:right="-284" w:firstLine="567"/>
        <w:jc w:val="both"/>
        <w:rPr>
          <w:rFonts w:ascii="Arial" w:hAnsi="Arial" w:cs="Arial"/>
          <w:sz w:val="24"/>
          <w:szCs w:val="24"/>
        </w:rPr>
      </w:pPr>
    </w:p>
    <w:p w:rsidR="007357D9" w:rsidRPr="00081844" w:rsidRDefault="007357D9" w:rsidP="000A2003">
      <w:pPr>
        <w:spacing w:line="240" w:lineRule="auto"/>
        <w:ind w:right="-284" w:firstLine="360"/>
        <w:jc w:val="both"/>
        <w:rPr>
          <w:rFonts w:ascii="Arial" w:hAnsi="Arial" w:cs="Arial"/>
          <w:sz w:val="24"/>
          <w:szCs w:val="24"/>
        </w:rPr>
      </w:pPr>
      <w:r w:rsidRPr="00081844">
        <w:rPr>
          <w:rFonts w:ascii="Arial" w:hAnsi="Arial" w:cs="Arial"/>
          <w:sz w:val="24"/>
          <w:szCs w:val="24"/>
        </w:rPr>
        <w:t>1. Утвердить прилагаемый комплекс мероприятий по профилактике безнадзорности, беспризорности, наркомании, токсикомании, алкоголизма, суицидов, травматизма и правонару</w:t>
      </w:r>
      <w:r>
        <w:rPr>
          <w:rFonts w:ascii="Arial" w:hAnsi="Arial" w:cs="Arial"/>
          <w:sz w:val="24"/>
          <w:szCs w:val="24"/>
        </w:rPr>
        <w:t>шений несовершеннолетних на 2026-2028</w:t>
      </w:r>
      <w:r w:rsidRPr="00081844">
        <w:rPr>
          <w:rFonts w:ascii="Arial" w:hAnsi="Arial" w:cs="Arial"/>
          <w:sz w:val="24"/>
          <w:szCs w:val="24"/>
        </w:rPr>
        <w:t xml:space="preserve"> годы на территории Унечского района.</w:t>
      </w:r>
    </w:p>
    <w:p w:rsidR="007357D9" w:rsidRPr="00081844" w:rsidRDefault="007357D9" w:rsidP="000A2003">
      <w:pPr>
        <w:spacing w:line="240" w:lineRule="auto"/>
        <w:ind w:right="-284" w:firstLine="360"/>
        <w:jc w:val="both"/>
        <w:rPr>
          <w:rFonts w:ascii="Arial" w:hAnsi="Arial" w:cs="Arial"/>
          <w:sz w:val="24"/>
          <w:szCs w:val="24"/>
        </w:rPr>
      </w:pPr>
      <w:r w:rsidRPr="00081844">
        <w:rPr>
          <w:rFonts w:ascii="Arial" w:hAnsi="Arial" w:cs="Arial"/>
          <w:sz w:val="24"/>
          <w:szCs w:val="24"/>
        </w:rPr>
        <w:t xml:space="preserve">2. Органам и учреждениям системы профилактики безнадзорности и правонарушений несовершеннолетних обеспечить выполнение запланированных мероприятий. </w:t>
      </w:r>
    </w:p>
    <w:p w:rsidR="007357D9" w:rsidRPr="000A2003" w:rsidRDefault="007357D9" w:rsidP="000A2003">
      <w:pPr>
        <w:spacing w:line="240" w:lineRule="auto"/>
        <w:ind w:right="-284" w:firstLine="360"/>
        <w:jc w:val="both"/>
        <w:rPr>
          <w:rFonts w:ascii="Arial" w:hAnsi="Arial" w:cs="Arial"/>
          <w:sz w:val="24"/>
          <w:szCs w:val="24"/>
        </w:rPr>
      </w:pPr>
      <w:r w:rsidRPr="00081844">
        <w:rPr>
          <w:rFonts w:ascii="Arial" w:hAnsi="Arial" w:cs="Arial"/>
          <w:sz w:val="24"/>
          <w:szCs w:val="24"/>
        </w:rPr>
        <w:t xml:space="preserve">3. </w:t>
      </w:r>
      <w:r w:rsidRPr="000A2003">
        <w:rPr>
          <w:rFonts w:ascii="Arial" w:hAnsi="Arial" w:cs="Arial"/>
          <w:sz w:val="24"/>
          <w:szCs w:val="24"/>
        </w:rPr>
        <w:t xml:space="preserve">Обнародовать настоящее постановление путем размещения на официальном сайте администрации Унечского района в информационной телекоммуникациольной сети «Интернет» </w:t>
      </w:r>
      <w:hyperlink r:id="rId4" w:tgtFrame="_blank" w:history="1">
        <w:r w:rsidRPr="000A2003">
          <w:rPr>
            <w:rStyle w:val="Hyperlink"/>
            <w:rFonts w:ascii="Arial" w:hAnsi="Arial" w:cs="Arial"/>
            <w:sz w:val="24"/>
            <w:szCs w:val="24"/>
            <w:shd w:val="clear" w:color="auto" w:fill="FFFFFF"/>
          </w:rPr>
          <w:t>www.unradm.ru</w:t>
        </w:r>
      </w:hyperlink>
      <w:r w:rsidRPr="000A2003">
        <w:rPr>
          <w:rFonts w:ascii="Arial" w:hAnsi="Arial" w:cs="Arial"/>
          <w:sz w:val="24"/>
          <w:szCs w:val="24"/>
        </w:rPr>
        <w:t>.</w:t>
      </w:r>
    </w:p>
    <w:p w:rsidR="007357D9" w:rsidRPr="00A17E45" w:rsidRDefault="007357D9" w:rsidP="000A2003">
      <w:pPr>
        <w:suppressAutoHyphens w:val="0"/>
        <w:spacing w:after="0" w:line="240" w:lineRule="auto"/>
        <w:ind w:right="-284" w:firstLine="567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4</w:t>
      </w:r>
      <w:r w:rsidRPr="00A17E45">
        <w:rPr>
          <w:rFonts w:ascii="Arial" w:hAnsi="Arial" w:cs="Arial"/>
          <w:sz w:val="24"/>
          <w:szCs w:val="24"/>
          <w:lang w:eastAsia="ru-RU"/>
        </w:rPr>
        <w:t xml:space="preserve">. </w:t>
      </w:r>
      <w:r w:rsidRPr="00A17E45">
        <w:rPr>
          <w:rFonts w:ascii="Arial" w:hAnsi="Arial" w:cs="Arial"/>
          <w:color w:val="000000"/>
          <w:sz w:val="24"/>
          <w:szCs w:val="24"/>
          <w:lang w:eastAsia="ru-RU"/>
        </w:rPr>
        <w:t>Контроль за исполнением настоящего постановления возложить на заместителя главы администрации района Г. В. Козыреву.</w:t>
      </w:r>
    </w:p>
    <w:p w:rsidR="007357D9" w:rsidRDefault="007357D9" w:rsidP="000A2003">
      <w:pPr>
        <w:suppressAutoHyphens w:val="0"/>
        <w:spacing w:after="0" w:line="240" w:lineRule="auto"/>
        <w:ind w:right="-284"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7357D9" w:rsidRDefault="007357D9" w:rsidP="000A2003">
      <w:pPr>
        <w:suppressAutoHyphens w:val="0"/>
        <w:spacing w:after="0" w:line="240" w:lineRule="auto"/>
        <w:ind w:right="-284" w:firstLine="5812"/>
        <w:jc w:val="both"/>
        <w:rPr>
          <w:rFonts w:ascii="Arial" w:hAnsi="Arial" w:cs="Arial"/>
          <w:sz w:val="24"/>
          <w:szCs w:val="24"/>
        </w:rPr>
      </w:pPr>
      <w:r w:rsidRPr="000A2003">
        <w:rPr>
          <w:rFonts w:ascii="Arial" w:hAnsi="Arial" w:cs="Arial"/>
          <w:sz w:val="24"/>
          <w:szCs w:val="24"/>
        </w:rPr>
        <w:t xml:space="preserve">Глава администрации Унечского                       </w:t>
      </w:r>
    </w:p>
    <w:p w:rsidR="007357D9" w:rsidRPr="000A2003" w:rsidRDefault="007357D9" w:rsidP="000A2003">
      <w:pPr>
        <w:suppressAutoHyphens w:val="0"/>
        <w:spacing w:after="0" w:line="240" w:lineRule="auto"/>
        <w:ind w:right="-284" w:firstLine="5812"/>
        <w:jc w:val="both"/>
        <w:rPr>
          <w:rFonts w:ascii="Arial" w:hAnsi="Arial" w:cs="Arial"/>
          <w:sz w:val="24"/>
          <w:szCs w:val="24"/>
          <w:lang w:eastAsia="ru-RU"/>
        </w:rPr>
      </w:pPr>
      <w:r w:rsidRPr="000A2003">
        <w:rPr>
          <w:rFonts w:ascii="Arial" w:hAnsi="Arial" w:cs="Arial"/>
          <w:sz w:val="24"/>
          <w:szCs w:val="24"/>
        </w:rPr>
        <w:t>района   В.А. Дуда</w:t>
      </w:r>
    </w:p>
    <w:p w:rsidR="007357D9" w:rsidRPr="00A17E45" w:rsidRDefault="007357D9" w:rsidP="000A2003">
      <w:pPr>
        <w:suppressAutoHyphens w:val="0"/>
        <w:spacing w:after="0" w:line="240" w:lineRule="auto"/>
        <w:ind w:right="-284"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7357D9" w:rsidRDefault="007357D9" w:rsidP="000A2003">
      <w:pPr>
        <w:spacing w:line="240" w:lineRule="auto"/>
        <w:ind w:right="-284" w:firstLine="567"/>
        <w:jc w:val="both"/>
        <w:rPr>
          <w:rFonts w:ascii="Arial" w:hAnsi="Arial" w:cs="Arial"/>
          <w:sz w:val="24"/>
          <w:szCs w:val="24"/>
        </w:rPr>
      </w:pPr>
    </w:p>
    <w:p w:rsidR="007357D9" w:rsidRDefault="007357D9" w:rsidP="000A2003">
      <w:pPr>
        <w:spacing w:line="240" w:lineRule="auto"/>
        <w:ind w:right="-284" w:firstLine="567"/>
        <w:jc w:val="both"/>
        <w:rPr>
          <w:rFonts w:ascii="Arial" w:hAnsi="Arial" w:cs="Arial"/>
          <w:sz w:val="24"/>
          <w:szCs w:val="24"/>
        </w:rPr>
      </w:pPr>
    </w:p>
    <w:p w:rsidR="007357D9" w:rsidRPr="000A2003" w:rsidRDefault="007357D9" w:rsidP="000A2003">
      <w:pPr>
        <w:spacing w:line="240" w:lineRule="auto"/>
        <w:ind w:right="-284" w:firstLine="567"/>
        <w:jc w:val="both"/>
        <w:rPr>
          <w:rFonts w:ascii="Arial" w:hAnsi="Arial" w:cs="Arial"/>
          <w:sz w:val="24"/>
          <w:szCs w:val="24"/>
          <w:lang w:eastAsia="zh-CN"/>
        </w:rPr>
      </w:pPr>
    </w:p>
    <w:p w:rsidR="007357D9" w:rsidRPr="00744352" w:rsidRDefault="007357D9" w:rsidP="00B439A2">
      <w:pPr>
        <w:pStyle w:val="Heading2"/>
        <w:spacing w:before="0" w:after="0" w:line="276" w:lineRule="auto"/>
        <w:jc w:val="right"/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</w:pPr>
      <w:bookmarkStart w:id="0" w:name="_GoBack"/>
      <w:bookmarkEnd w:id="0"/>
      <w:r w:rsidRPr="00744352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 xml:space="preserve">Приложение </w:t>
      </w:r>
    </w:p>
    <w:p w:rsidR="007357D9" w:rsidRPr="00744352" w:rsidRDefault="007357D9" w:rsidP="00B439A2">
      <w:pPr>
        <w:pStyle w:val="Heading2"/>
        <w:spacing w:before="0" w:after="0" w:line="276" w:lineRule="auto"/>
        <w:jc w:val="right"/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</w:pPr>
      <w:r w:rsidRPr="00744352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 xml:space="preserve">  к постановлению администрации </w:t>
      </w:r>
    </w:p>
    <w:p w:rsidR="007357D9" w:rsidRDefault="007357D9" w:rsidP="00052851">
      <w:pPr>
        <w:pStyle w:val="Heading2"/>
        <w:spacing w:before="0" w:after="0" w:line="276" w:lineRule="auto"/>
        <w:jc w:val="right"/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</w:pPr>
      <w:r w:rsidRPr="00744352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Унечского района</w:t>
      </w:r>
    </w:p>
    <w:p w:rsidR="007357D9" w:rsidRPr="00052851" w:rsidRDefault="007357D9" w:rsidP="00052851">
      <w:pPr>
        <w:pStyle w:val="Heading2"/>
        <w:spacing w:before="0" w:after="0" w:line="276" w:lineRule="auto"/>
        <w:jc w:val="right"/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</w:pPr>
      <w:r w:rsidRPr="00744352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№</w:t>
      </w:r>
      <w:r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90</w:t>
      </w:r>
    </w:p>
    <w:p w:rsidR="007357D9" w:rsidRPr="00744352" w:rsidRDefault="007357D9" w:rsidP="00B439A2">
      <w:pPr>
        <w:jc w:val="right"/>
        <w:rPr>
          <w:rFonts w:ascii="Arial" w:hAnsi="Arial" w:cs="Arial"/>
          <w:sz w:val="24"/>
          <w:szCs w:val="24"/>
        </w:rPr>
      </w:pPr>
      <w:r w:rsidRPr="00744352">
        <w:rPr>
          <w:rFonts w:ascii="Arial" w:hAnsi="Arial" w:cs="Arial"/>
          <w:sz w:val="24"/>
          <w:szCs w:val="24"/>
        </w:rPr>
        <w:t xml:space="preserve">  от «</w:t>
      </w:r>
      <w:r>
        <w:rPr>
          <w:rFonts w:ascii="Arial" w:hAnsi="Arial" w:cs="Arial"/>
          <w:sz w:val="24"/>
          <w:szCs w:val="24"/>
        </w:rPr>
        <w:t>04</w:t>
      </w:r>
      <w:r w:rsidRPr="00744352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05.</w:t>
      </w:r>
      <w:r w:rsidRPr="00744352">
        <w:rPr>
          <w:rFonts w:ascii="Arial" w:hAnsi="Arial" w:cs="Arial"/>
          <w:sz w:val="24"/>
          <w:szCs w:val="24"/>
        </w:rPr>
        <w:t>2026 г.</w:t>
      </w:r>
    </w:p>
    <w:p w:rsidR="007357D9" w:rsidRPr="00744352" w:rsidRDefault="007357D9" w:rsidP="00052851">
      <w:pPr>
        <w:pStyle w:val="Heading2"/>
        <w:tabs>
          <w:tab w:val="left" w:pos="6237"/>
        </w:tabs>
        <w:spacing w:line="276" w:lineRule="auto"/>
        <w:ind w:right="-1"/>
        <w:jc w:val="center"/>
        <w:rPr>
          <w:rFonts w:ascii="Arial" w:hAnsi="Arial" w:cs="Arial"/>
          <w:i w:val="0"/>
          <w:iCs w:val="0"/>
          <w:sz w:val="24"/>
          <w:szCs w:val="24"/>
        </w:rPr>
      </w:pPr>
      <w:r w:rsidRPr="00744352">
        <w:rPr>
          <w:rFonts w:ascii="Arial" w:hAnsi="Arial" w:cs="Arial"/>
          <w:i w:val="0"/>
          <w:iCs w:val="0"/>
          <w:sz w:val="24"/>
          <w:szCs w:val="24"/>
        </w:rPr>
        <w:t>КОМПЛЕКС   МЕРОПРИЯТИЙ</w:t>
      </w:r>
    </w:p>
    <w:p w:rsidR="007357D9" w:rsidRPr="00744352" w:rsidRDefault="007357D9" w:rsidP="00052851">
      <w:pPr>
        <w:ind w:right="-1"/>
        <w:jc w:val="both"/>
        <w:rPr>
          <w:rFonts w:ascii="Arial" w:hAnsi="Arial" w:cs="Arial"/>
          <w:sz w:val="24"/>
          <w:szCs w:val="24"/>
        </w:rPr>
      </w:pPr>
      <w:r w:rsidRPr="00744352">
        <w:rPr>
          <w:rFonts w:ascii="Arial" w:hAnsi="Arial" w:cs="Arial"/>
          <w:sz w:val="24"/>
          <w:szCs w:val="24"/>
        </w:rPr>
        <w:t>комплекс мероприятий по профилактике безнадзорности, беспризорности, наркомании, токсикомании, алкоголизма, суицидов, травматизма и правонарушений несовершеннолетних на 2026-2028 годы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1"/>
        <w:gridCol w:w="54"/>
        <w:gridCol w:w="4905"/>
        <w:gridCol w:w="1616"/>
        <w:gridCol w:w="2551"/>
      </w:tblGrid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44352">
              <w:rPr>
                <w:rFonts w:ascii="Arial" w:hAnsi="Arial" w:cs="Arial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44352">
              <w:rPr>
                <w:rFonts w:ascii="Arial" w:hAnsi="Arial" w:cs="Arial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44352">
              <w:rPr>
                <w:rFonts w:ascii="Arial" w:hAnsi="Arial" w:cs="Arial"/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pStyle w:val="Heading3"/>
              <w:spacing w:line="276" w:lineRule="auto"/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Исполнители</w:t>
            </w:r>
          </w:p>
        </w:tc>
      </w:tr>
      <w:tr w:rsidR="007357D9" w:rsidRPr="00744352">
        <w:trPr>
          <w:cantSplit/>
        </w:trPr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44352">
              <w:rPr>
                <w:rFonts w:ascii="Arial" w:hAnsi="Arial" w:cs="Arial"/>
                <w:b/>
                <w:bCs/>
                <w:sz w:val="24"/>
                <w:szCs w:val="24"/>
              </w:rPr>
              <w:t>1. Научно-методическая работа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Ведение учёта:</w:t>
            </w: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-семьи и несовершеннолетние, находящиеся в социально опасном положении;</w:t>
            </w: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- несовершеннолетние, согласно 120-ФЗ «Об основах системы профилактики безнадзорности и правонарушений несовершеннолетних»;</w:t>
            </w: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- несовершеннолетних, совершивших самовольные уходы из семей и учреждений;</w:t>
            </w: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- несовершеннолетних, систематически пропускающих учебные занятия;</w:t>
            </w: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- несовершеннолетних, совершивших суицидальные попытки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Комиссия по делам несовершеннолетних и защите их прав, 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управление образования,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ОПДН МО МВД России «Унечский» (по согласованию)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Осуществление общего сравнительного анализа (текстового, цифрового, графического) состояния беспризорности, правонарушений и преступлений несовершеннолетних (по видам преступлений и правонарушений, в разрезе каждого образовательного учреждения)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Ежеквар-тально, по полугодиям, ежегодно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ОПДН МО МВД России «Унечский» (по согласованию)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Проводить анализ состояния работы образовательных учреждений по профилактике безнадзорности и правонарушений несовершеннолетних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 Комиссия по делам несовершеннолетних и защите их прав, 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управление образования,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образовательные муниципальные учреждения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Проведение мониторинга досуга несовершеннолетних с целью организации занятости</w:t>
            </w: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Ежегодно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Комиссия по делам несовершеннолетних и защите их прав, 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управление образования,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образовательные муниципальные учреждения, 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учреждения дополнительного образования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Проведение семинаров директоров, заместителей директоров по воспитательной работе социальных педагогов образовательных учреждений района по вопросам профилактики беспризорности и правонарушений несовершеннолетних.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1 раз в год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Комиссия по делам несовершеннолетних и защите их прав, 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управление образования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57D9" w:rsidRPr="00744352">
        <w:trPr>
          <w:cantSplit/>
        </w:trPr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72" w:type="dxa"/>
            <w:gridSpan w:val="3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44352">
              <w:rPr>
                <w:rFonts w:ascii="Arial" w:hAnsi="Arial" w:cs="Arial"/>
                <w:b/>
                <w:bCs/>
                <w:sz w:val="24"/>
                <w:szCs w:val="24"/>
              </w:rPr>
              <w:t>2. Организационно-правовые мероприятия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Проведение мероприятий по выявлению семей и детей группы социального риска, родителей и лиц, их заменяющих, допускающих жестокое обращение с детьми, а также не обеспечивающих надлежащего ухода и воспитания.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Субъекты профилактики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Организация и проведение акции «Защитим детей вместе»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ежегодно 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с 3 января по 30 марта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Субъекты профилактики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Организация и проведение межведомственной профилактической операции «Подросток»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ежегодно 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с 1июня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 по                30 сентября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Субъекты профилактики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2.4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Организация и проведение благотворительной акции «Добро без границ»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ежегодно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с 10 декабря по 15 января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Субъекты профилактики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2.5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Организация летнего отдыха несовершеннолетних, находящихся в социально опасном положении, на базе образовательных учреждений, центра социального обслуживания населения, в загородных оздоровительных лагерях и санаториях.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ежегодно в летний период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ГБУ «Комплексный центр социального обслуживания населения» (по согласованию), управление образования</w:t>
            </w: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2.6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Организация в СМИ систематического освещения вопросов правового воспитания несовершеннолетних, защиты их прав, пропаганды здорового образы жизни подростков, развития физической культуры и спорта, ориентации на духовные ценности.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Субъекты профилактики, редакция газеты «Унечская газета» (по согласованию)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2.7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Обеспечение работы «телефона доверия»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Центр психолого- педагогической медицинской и социальной помощи,   управление образования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2.8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Проведение родительского всеобуча по вопросам педагогики и психологии семейного воспитания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управление образования, образовательные учреждения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2.9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Организация временного трудоустройства несовершеннолетних, оказавшихся в сложной жизненной ситуации в возрасте от 14 до 18 лет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ГКУ «Центр занятости населения Унечского района» (по согласованию), управление образования, образовательные учреждения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left="-33"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2.10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Проведение рейдов в местах массового скопления молодежи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Комиссия по делам несовершеннолетних и защите их прав, </w:t>
            </w: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ОПДН МО МВД России «Унечский» (по согласованию)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left="-33"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2.11.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Проведение декады правовых знаний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управление образования, образовательные учреждения с участием заинтересованных служб и ведомств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left="-33"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2.12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Осуществлять обследование условий жизни несовершеннолетних, находящихся в социально опасном положении или трудной жизненной ситуации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Весь период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Образовательные учреждения, социальный приют для детей и подростков (по согласованию)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left="-33"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2.13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Обеспечение работы спортивных залов образовательных учреждений, ДЮСШ «Электрон» с максимальным охватом учащейся молодежи в вечернее время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Образовательные учреждения, </w:t>
            </w: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управление образования</w:t>
            </w:r>
          </w:p>
        </w:tc>
      </w:tr>
      <w:tr w:rsidR="007357D9" w:rsidRPr="00744352">
        <w:trPr>
          <w:trHeight w:val="558"/>
        </w:trPr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left="-33"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2.14</w:t>
            </w:r>
          </w:p>
          <w:p w:rsidR="007357D9" w:rsidRPr="00744352" w:rsidRDefault="007357D9" w:rsidP="00052851">
            <w:pPr>
              <w:ind w:left="-33" w:right="-1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left="-33" w:right="-1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left="-33" w:right="-1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left="-33" w:right="-1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left="-33" w:right="-1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left="-33" w:right="-1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left="-33" w:right="-1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left="-33"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2.15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Активизировать работу образовательных учреждений, учреждений дополнительного образования по вовлечению учащейся молодежи, особенно относящейся к группе «риска», состоящих на учете в ОПДН МО МВД России «Унечский», КДН и внутришкольном, в кружки по различным направлениям</w:t>
            </w:r>
          </w:p>
          <w:p w:rsidR="007357D9" w:rsidRPr="00744352" w:rsidRDefault="007357D9" w:rsidP="00052851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autoSpaceDE w:val="0"/>
              <w:spacing w:line="240" w:lineRule="auto"/>
              <w:ind w:right="-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4352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безопасности детей, в том числе в рамках противопожарного законодательства в период школьных каникул. </w:t>
            </w:r>
          </w:p>
          <w:p w:rsidR="007357D9" w:rsidRPr="00744352" w:rsidRDefault="007357D9" w:rsidP="00052851">
            <w:pPr>
              <w:widowControl w:val="0"/>
              <w:pBdr>
                <w:bottom w:val="single" w:sz="4" w:space="31" w:color="FFFFFF"/>
              </w:pBdr>
              <w:tabs>
                <w:tab w:val="left" w:pos="0"/>
              </w:tabs>
              <w:autoSpaceDE w:val="0"/>
              <w:spacing w:line="240" w:lineRule="auto"/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Проведение противопожарной пропаганды среди детей и подростков в образовательных учреждениях района. 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Постоянно 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Образовательные учреждения, </w:t>
            </w: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управление образования </w:t>
            </w: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Отдел надзорной деятельности и профилактической работы по Унечскому району</w:t>
            </w: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57D9" w:rsidRPr="00744352">
        <w:tc>
          <w:tcPr>
            <w:tcW w:w="9747" w:type="dxa"/>
            <w:gridSpan w:val="5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b/>
                <w:bCs/>
                <w:sz w:val="24"/>
                <w:szCs w:val="24"/>
              </w:rPr>
              <w:t>3. Профилактика детского дорожно-транспортного травматизма</w:t>
            </w:r>
          </w:p>
        </w:tc>
      </w:tr>
      <w:tr w:rsidR="007357D9" w:rsidRPr="00744352">
        <w:tc>
          <w:tcPr>
            <w:tcW w:w="62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4959" w:type="dxa"/>
            <w:gridSpan w:val="2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Проведение лекций, бесед, досуговых и воспитательных мероприятий, направленных на профилактику детского дорожно-транспортного травматизма. 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постоянно, согласно планам образователь-ных учреждений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Образовательные учреждения 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57D9" w:rsidRPr="00744352">
        <w:tc>
          <w:tcPr>
            <w:tcW w:w="62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4959" w:type="dxa"/>
            <w:gridSpan w:val="2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Организация публикаций в газете «Унечская газета» направленных на профилактику детского дорожно-транспортного травматизма.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Редакция газеты «Унечская газета» (по согласованию)</w:t>
            </w:r>
          </w:p>
        </w:tc>
      </w:tr>
      <w:tr w:rsidR="007357D9" w:rsidRPr="00744352">
        <w:tc>
          <w:tcPr>
            <w:tcW w:w="62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3.3</w:t>
            </w:r>
          </w:p>
        </w:tc>
        <w:tc>
          <w:tcPr>
            <w:tcW w:w="4959" w:type="dxa"/>
            <w:gridSpan w:val="2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Рассмотреть вопрос профилактики детского дорожно-транспортного травматизма на заседании комиссии</w:t>
            </w:r>
          </w:p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Ежегодно       4 квартал 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Комиссия по делам несовершеннолетних и защите их прав 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57D9" w:rsidRPr="00744352">
        <w:tc>
          <w:tcPr>
            <w:tcW w:w="9747" w:type="dxa"/>
            <w:gridSpan w:val="5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b/>
                <w:bCs/>
                <w:sz w:val="24"/>
                <w:szCs w:val="24"/>
              </w:rPr>
              <w:t>4. Профилактика преступлений в отношении детей и подростков</w:t>
            </w:r>
          </w:p>
        </w:tc>
      </w:tr>
      <w:tr w:rsidR="007357D9" w:rsidRPr="00744352">
        <w:tc>
          <w:tcPr>
            <w:tcW w:w="62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4959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Организация проведения родительских собраний 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ежегодно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 1 раз в год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Образовательные учреждения 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57D9" w:rsidRPr="00744352">
        <w:tc>
          <w:tcPr>
            <w:tcW w:w="62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4.2</w:t>
            </w:r>
          </w:p>
        </w:tc>
        <w:tc>
          <w:tcPr>
            <w:tcW w:w="4959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Проведение мероприятий по выявлению семей, родителей и лиц, их заменяющих, допускающих жестокое обращение с детьми, а также не обеспечивающих надлежащего ухода и воспитания.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Все органы и учреждения системы профилактики безнадзорности и правонарушений несовершеннолетних</w:t>
            </w:r>
          </w:p>
        </w:tc>
      </w:tr>
      <w:tr w:rsidR="007357D9" w:rsidRPr="00744352">
        <w:tc>
          <w:tcPr>
            <w:tcW w:w="62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4959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Проведение индивидуальной профилактической работы с родителями или лицами их заменяющими, находящимися в социально опасном положении, по предупреждению вовлечения несовершеннолетних в антиобщественные действия, совершения преступлений в отношении детей.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Все органы и учреждения системы профилактики безнадзорности и правонарушений несовершеннолетних</w:t>
            </w:r>
          </w:p>
        </w:tc>
      </w:tr>
      <w:tr w:rsidR="007357D9" w:rsidRPr="00744352">
        <w:tc>
          <w:tcPr>
            <w:tcW w:w="62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4.4</w:t>
            </w:r>
          </w:p>
        </w:tc>
        <w:tc>
          <w:tcPr>
            <w:tcW w:w="4959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Информирование МО МВД России «Унечский», КДН и ЗП администрации Унечского района о выявленных фактах вовлечения несовершеннолетних в антиобщественные действия, совершения преступлений в отношении детей.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субъекты профилактики</w:t>
            </w:r>
          </w:p>
        </w:tc>
      </w:tr>
      <w:tr w:rsidR="007357D9" w:rsidRPr="00744352">
        <w:tc>
          <w:tcPr>
            <w:tcW w:w="9747" w:type="dxa"/>
            <w:gridSpan w:val="5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b/>
                <w:bCs/>
                <w:sz w:val="24"/>
                <w:szCs w:val="24"/>
              </w:rPr>
              <w:t>5. Профилактика суицидального поведения детей и подростков</w:t>
            </w:r>
          </w:p>
        </w:tc>
      </w:tr>
      <w:tr w:rsidR="007357D9" w:rsidRPr="00744352">
        <w:tc>
          <w:tcPr>
            <w:tcW w:w="675" w:type="dxa"/>
            <w:gridSpan w:val="2"/>
            <w:vAlign w:val="center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5.1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Предоставление статистических данных о выявленных фактах суицидов среди детей и подростков в комиссию по делам несовершеннолетних и защите их прав администрации Унечского района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Ежекварта-льно, до 25 числа месяца, следующего за отчётным 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ГБУЗ «Унечская ЦРБ» (по согласованию)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57D9" w:rsidRPr="00744352">
        <w:tc>
          <w:tcPr>
            <w:tcW w:w="675" w:type="dxa"/>
            <w:gridSpan w:val="2"/>
            <w:vAlign w:val="center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5.2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Предоставление статистических данных о выявленных фактах суицидов среди детей и подростков в областную комиссию по делам несовершеннолетних и защите их прав 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Ежеквар-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тально, до 25 числа месяца, следующего за отчётным 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Комиссия по делам несовершеннолетних и защите их прав 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57D9" w:rsidRPr="00744352">
        <w:tc>
          <w:tcPr>
            <w:tcW w:w="675" w:type="dxa"/>
            <w:gridSpan w:val="2"/>
            <w:vAlign w:val="center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5.3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Организация работы «телефона доверия» в ЦППМСП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Центр психолого- педагогической медицинской и социальной помощи,   </w:t>
            </w:r>
          </w:p>
        </w:tc>
      </w:tr>
      <w:tr w:rsidR="007357D9" w:rsidRPr="00744352">
        <w:tc>
          <w:tcPr>
            <w:tcW w:w="675" w:type="dxa"/>
            <w:gridSpan w:val="2"/>
            <w:vAlign w:val="center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5.4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Мониторинг обращений, связанных с суицидальным поведением несовершеннолетних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Центр психолого- педагогической медицинской и социальной помощи,   Комиссия по делам несовершеннолетних и защите их прав 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57D9" w:rsidRPr="00744352">
        <w:tc>
          <w:tcPr>
            <w:tcW w:w="675" w:type="dxa"/>
            <w:gridSpan w:val="2"/>
            <w:vAlign w:val="center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5.5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Размещение (обновление) информации на стендах в образовательных учреждениях, средствах массовой информации, в местах массового пребывания детей и подростков об экстренной психологической помощи «Телефон доверия»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Комиссия по делам несовершеннолетних и защите их прав, 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образовательные учреждения </w:t>
            </w:r>
          </w:p>
        </w:tc>
      </w:tr>
      <w:tr w:rsidR="007357D9" w:rsidRPr="00744352">
        <w:tc>
          <w:tcPr>
            <w:tcW w:w="675" w:type="dxa"/>
            <w:gridSpan w:val="2"/>
            <w:vAlign w:val="center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5.6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Рассмотрение на заседаниях комиссии по делам несовершеннолетних и защите их прав администрации Унечского района вопросов по профилактики суицидов среди несовершеннолетних.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Постоянно, по мере проишествий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Комиссия по делам несовершеннолетних и защите их прав 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57D9" w:rsidRPr="00744352">
        <w:tc>
          <w:tcPr>
            <w:tcW w:w="675" w:type="dxa"/>
            <w:gridSpan w:val="2"/>
            <w:vAlign w:val="center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5.7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Организация проведения классных часов, направленных на формирование у учащихся таких понятий, как «ценность человеческой жизни», «цели и смысл жизни», а также выработки индивидуальных приёмов психологической защиты в сложных ситуациях.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 планам работы образовательных учреждений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Образовательные учреждения </w:t>
            </w:r>
          </w:p>
        </w:tc>
      </w:tr>
      <w:tr w:rsidR="007357D9" w:rsidRPr="00744352">
        <w:tc>
          <w:tcPr>
            <w:tcW w:w="675" w:type="dxa"/>
            <w:gridSpan w:val="2"/>
            <w:vAlign w:val="center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5.8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Вовлечение несовершеннолетних «группы риска» в кружковую, внеурочную деятельность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Образовательные учреждения </w:t>
            </w:r>
          </w:p>
        </w:tc>
      </w:tr>
      <w:tr w:rsidR="007357D9" w:rsidRPr="00744352">
        <w:tc>
          <w:tcPr>
            <w:tcW w:w="675" w:type="dxa"/>
            <w:gridSpan w:val="2"/>
            <w:vAlign w:val="center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5.9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Подготовка и распространение памяток и буклетов для педагогов и родителей по предупреждению суицидального поведения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Образовательные учреждения района</w:t>
            </w:r>
          </w:p>
        </w:tc>
      </w:tr>
      <w:tr w:rsidR="007357D9" w:rsidRPr="00744352">
        <w:tc>
          <w:tcPr>
            <w:tcW w:w="675" w:type="dxa"/>
            <w:gridSpan w:val="2"/>
            <w:vAlign w:val="center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5.10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Выявление несовершеннолетних с высоким уровнем тревожности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Комиссия по делам несовершеннолетних и защите их прав, 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Центр психолого- педагогической медицинской и социальной помощи,   образовательные учреждения района</w:t>
            </w:r>
          </w:p>
        </w:tc>
      </w:tr>
      <w:tr w:rsidR="007357D9" w:rsidRPr="00744352">
        <w:tc>
          <w:tcPr>
            <w:tcW w:w="9747" w:type="dxa"/>
            <w:gridSpan w:val="5"/>
            <w:vAlign w:val="center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4435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6.Профилактика наркомании, 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b/>
                <w:bCs/>
                <w:sz w:val="24"/>
                <w:szCs w:val="24"/>
              </w:rPr>
              <w:t>токсикомании, алкоголизма среди несовершеннолетних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left="180" w:right="-1" w:hanging="180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left="180" w:right="-1" w:hanging="180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6.1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Организация проведения профилактических мероприятий, направленных на предупреждение употребления наркотических и других одурманивающих веществ, алкоголя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в течение года, по планам образователь-ных учреждений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Образовательные учреждения 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6.2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Составление списков несовершеннолетних, совершивших правонарушения, связанные с употреблением и незаконным оборотом наркотических, психотропных веществ и алкоголя. 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Комиссия по делам несовершеннолетних и защите их прав,           МО МВД России «Унечский» (по согласованию), образовательные учреждения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6.3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Мониторинг наркоситуации в Унечском районе 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ежегодно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до 01 мая 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Комиссия по делам несовершеннолетних и защите их прав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left="180" w:right="-1" w:hanging="180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6.4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Проведение агитационной деятельности по пропаганде здорового образа жизни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Комиссия по делам несовершеннолетних и защите их прав,        ГБУЗ «Унечская ЦРБ» (по согласованию), Управление образования 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left="180" w:right="-1" w:hanging="180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6.5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Межведомственные профилактические рейды по   проверке мест концентрации несовершеннолетних 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согласно графика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Комиссия по делам несовершеннолетних и защите их прав,           МО МВД России «Унечский» (по согласованию)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6.6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shd w:val="clear" w:color="auto" w:fill="FFFFFF"/>
              <w:ind w:left="14" w:right="-1" w:firstLine="10"/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</w:pPr>
            <w:r w:rsidRPr="00744352">
              <w:rPr>
                <w:rFonts w:ascii="Arial" w:hAnsi="Arial" w:cs="Arial"/>
                <w:color w:val="000000"/>
                <w:spacing w:val="2"/>
                <w:sz w:val="24"/>
                <w:szCs w:val="24"/>
              </w:rPr>
              <w:t xml:space="preserve">Проведение спортивных соревнований </w:t>
            </w:r>
            <w:r w:rsidRPr="00744352"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 xml:space="preserve">под   девизом </w:t>
            </w:r>
            <w:r w:rsidRPr="00744352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>«Стоп наркотик».</w:t>
            </w:r>
          </w:p>
          <w:p w:rsidR="007357D9" w:rsidRPr="00744352" w:rsidRDefault="007357D9" w:rsidP="00052851">
            <w:pPr>
              <w:shd w:val="clear" w:color="auto" w:fill="FFFFFF"/>
              <w:ind w:left="14" w:right="-1" w:firstLine="10"/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</w:pPr>
          </w:p>
          <w:p w:rsidR="007357D9" w:rsidRPr="00744352" w:rsidRDefault="007357D9" w:rsidP="00052851">
            <w:pPr>
              <w:shd w:val="clear" w:color="auto" w:fill="FFFFFF"/>
              <w:ind w:left="14" w:right="-1" w:firstLine="10"/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</w:pPr>
          </w:p>
          <w:p w:rsidR="007357D9" w:rsidRPr="00744352" w:rsidRDefault="007357D9" w:rsidP="00052851">
            <w:pPr>
              <w:shd w:val="clear" w:color="auto" w:fill="FFFFFF"/>
              <w:ind w:left="14" w:right="-1" w:firstLine="10"/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</w:pPr>
            <w:r w:rsidRPr="00744352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>- кубок района по лыжным гонкам</w:t>
            </w:r>
          </w:p>
          <w:p w:rsidR="007357D9" w:rsidRPr="00744352" w:rsidRDefault="007357D9" w:rsidP="00052851">
            <w:pPr>
              <w:shd w:val="clear" w:color="auto" w:fill="FFFFFF"/>
              <w:ind w:left="14" w:right="-1" w:firstLine="10"/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</w:pPr>
            <w:r w:rsidRPr="00744352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>- осенний легкоатлетический кросс</w:t>
            </w:r>
          </w:p>
          <w:p w:rsidR="007357D9" w:rsidRPr="00744352" w:rsidRDefault="007357D9" w:rsidP="00052851">
            <w:pPr>
              <w:shd w:val="clear" w:color="auto" w:fill="FFFFFF"/>
              <w:ind w:left="14" w:right="-1" w:firstLine="10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>-лично-командное первенство по настольному теннису среди учащихся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shd w:val="clear" w:color="auto" w:fill="FFFFFF"/>
              <w:ind w:left="110" w:right="-1" w:firstLine="5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4352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1 раз в год в </w:t>
            </w:r>
            <w:r w:rsidRPr="00744352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течение всей </w:t>
            </w:r>
            <w:r w:rsidRPr="00744352">
              <w:rPr>
                <w:rFonts w:ascii="Arial" w:hAnsi="Arial" w:cs="Arial"/>
                <w:color w:val="000000"/>
                <w:sz w:val="24"/>
                <w:szCs w:val="24"/>
              </w:rPr>
              <w:t>программы</w:t>
            </w:r>
          </w:p>
          <w:p w:rsidR="007357D9" w:rsidRPr="00744352" w:rsidRDefault="007357D9" w:rsidP="00052851">
            <w:pPr>
              <w:shd w:val="clear" w:color="auto" w:fill="FFFFFF"/>
              <w:ind w:left="110" w:right="-1" w:firstLine="5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4352">
              <w:rPr>
                <w:rFonts w:ascii="Arial" w:hAnsi="Arial" w:cs="Arial"/>
                <w:color w:val="000000"/>
                <w:sz w:val="24"/>
                <w:szCs w:val="24"/>
              </w:rPr>
              <w:t>- январь</w:t>
            </w:r>
          </w:p>
          <w:p w:rsidR="007357D9" w:rsidRPr="00744352" w:rsidRDefault="007357D9" w:rsidP="00052851">
            <w:pPr>
              <w:shd w:val="clear" w:color="auto" w:fill="FFFFFF"/>
              <w:ind w:left="110" w:right="-1" w:firstLine="5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44352">
              <w:rPr>
                <w:rFonts w:ascii="Arial" w:hAnsi="Arial" w:cs="Arial"/>
                <w:color w:val="000000"/>
                <w:sz w:val="24"/>
                <w:szCs w:val="24"/>
              </w:rPr>
              <w:t>- сентябрь</w:t>
            </w:r>
          </w:p>
          <w:p w:rsidR="007357D9" w:rsidRPr="00744352" w:rsidRDefault="007357D9" w:rsidP="00052851">
            <w:pPr>
              <w:shd w:val="clear" w:color="auto" w:fill="FFFFFF"/>
              <w:ind w:left="110" w:right="-1" w:firstLine="58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color w:val="000000"/>
                <w:sz w:val="24"/>
                <w:szCs w:val="24"/>
              </w:rPr>
              <w:t>- октябрь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Комиссия по делам несовершеннолетних и защите их прав, Управление образования 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left="180" w:right="-1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6.7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Организация классных собраний с целью проведения разъяснительной работы по профилактике наркомании, токсикомании и алкоголизма 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 планам образовательных учреждений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 xml:space="preserve">Образовательные учреждения 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6.8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Организация работы службы «телефон доверия» в ЦППМСП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Центр психолого- педагогической медицинской и социальной помощи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6.9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Организация проведения районной акции «Мы за здоровый образ жизни»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ежегодно</w:t>
            </w:r>
          </w:p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1 декабря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Управление образования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6.10</w:t>
            </w: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Организация и проведение мероприятий с целью обеспечения занятости детей в каникулярное время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Управление образования, Образовательные учреждения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6.11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Организация экскурсий учащихся, отнесенных к группе «риска», в ЦВИНП      г. Брянск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1 раз в год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ОПДН МО МВД России «Унечский» (по согласованию), Комиссия по делам несовершеннолетних и защите их прав</w:t>
            </w:r>
          </w:p>
        </w:tc>
      </w:tr>
      <w:tr w:rsidR="007357D9" w:rsidRPr="00744352">
        <w:tc>
          <w:tcPr>
            <w:tcW w:w="675" w:type="dxa"/>
            <w:gridSpan w:val="2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6.12</w:t>
            </w:r>
          </w:p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5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Организация ведения программ курсов «Мой выбор», «Наш выбор: без наркотиков», «Основы правовых знаний»</w:t>
            </w:r>
          </w:p>
        </w:tc>
        <w:tc>
          <w:tcPr>
            <w:tcW w:w="1616" w:type="dxa"/>
          </w:tcPr>
          <w:p w:rsidR="007357D9" w:rsidRPr="00744352" w:rsidRDefault="007357D9" w:rsidP="00052851">
            <w:pPr>
              <w:ind w:right="-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7357D9" w:rsidRPr="00744352" w:rsidRDefault="007357D9" w:rsidP="00052851">
            <w:pPr>
              <w:ind w:right="-1"/>
              <w:rPr>
                <w:rFonts w:ascii="Arial" w:hAnsi="Arial" w:cs="Arial"/>
                <w:sz w:val="24"/>
                <w:szCs w:val="24"/>
              </w:rPr>
            </w:pPr>
            <w:r w:rsidRPr="00744352">
              <w:rPr>
                <w:rFonts w:ascii="Arial" w:hAnsi="Arial" w:cs="Arial"/>
                <w:sz w:val="24"/>
                <w:szCs w:val="24"/>
              </w:rPr>
              <w:t>Управление образования, Образовательные учреждения</w:t>
            </w:r>
          </w:p>
        </w:tc>
      </w:tr>
    </w:tbl>
    <w:p w:rsidR="007357D9" w:rsidRPr="00B212C2" w:rsidRDefault="007357D9" w:rsidP="00B439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57D9" w:rsidRPr="00B439A2" w:rsidRDefault="007357D9" w:rsidP="00B439A2">
      <w:pPr>
        <w:rPr>
          <w:rFonts w:ascii="Arial" w:hAnsi="Arial" w:cs="Arial"/>
          <w:sz w:val="24"/>
          <w:szCs w:val="24"/>
        </w:rPr>
      </w:pPr>
    </w:p>
    <w:sectPr w:rsidR="007357D9" w:rsidRPr="00B439A2" w:rsidSect="00336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2F64"/>
    <w:rsid w:val="00052851"/>
    <w:rsid w:val="0006354E"/>
    <w:rsid w:val="00081844"/>
    <w:rsid w:val="000A2003"/>
    <w:rsid w:val="00164EAE"/>
    <w:rsid w:val="00225F79"/>
    <w:rsid w:val="0033670C"/>
    <w:rsid w:val="003A21FC"/>
    <w:rsid w:val="003C7569"/>
    <w:rsid w:val="004A1EE4"/>
    <w:rsid w:val="004D14D1"/>
    <w:rsid w:val="004D3253"/>
    <w:rsid w:val="00517AA5"/>
    <w:rsid w:val="005262FF"/>
    <w:rsid w:val="00563FB1"/>
    <w:rsid w:val="00585DE7"/>
    <w:rsid w:val="007357D9"/>
    <w:rsid w:val="00744352"/>
    <w:rsid w:val="00764D8E"/>
    <w:rsid w:val="007A2A47"/>
    <w:rsid w:val="00A13357"/>
    <w:rsid w:val="00A17E45"/>
    <w:rsid w:val="00B141A6"/>
    <w:rsid w:val="00B212C2"/>
    <w:rsid w:val="00B439A2"/>
    <w:rsid w:val="00CA2F64"/>
    <w:rsid w:val="00EF4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1FC"/>
    <w:pPr>
      <w:suppressAutoHyphens/>
      <w:spacing w:after="200" w:line="276" w:lineRule="auto"/>
    </w:pPr>
    <w:rPr>
      <w:rFonts w:cs="Calibri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39A2"/>
    <w:pPr>
      <w:keepNext/>
      <w:suppressAutoHyphens w:val="0"/>
      <w:spacing w:before="240" w:after="60" w:line="360" w:lineRule="auto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39A2"/>
    <w:pPr>
      <w:keepNext/>
      <w:suppressAutoHyphens w:val="0"/>
      <w:spacing w:before="240" w:after="60" w:line="36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439A2"/>
    <w:rPr>
      <w:rFonts w:ascii="Cambria" w:hAnsi="Cambria" w:cs="Cambria"/>
      <w:b/>
      <w:bCs/>
      <w:i/>
      <w:iCs/>
      <w:sz w:val="28"/>
      <w:szCs w:val="28"/>
      <w:lang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439A2"/>
    <w:rPr>
      <w:rFonts w:ascii="Cambria" w:hAnsi="Cambria" w:cs="Cambria"/>
      <w:b/>
      <w:bCs/>
      <w:sz w:val="26"/>
      <w:szCs w:val="26"/>
      <w:lang/>
    </w:rPr>
  </w:style>
  <w:style w:type="character" w:styleId="Hyperlink">
    <w:name w:val="Hyperlink"/>
    <w:basedOn w:val="DefaultParagraphFont"/>
    <w:uiPriority w:val="99"/>
    <w:semiHidden/>
    <w:rsid w:val="000A200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7443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4352"/>
    <w:rPr>
      <w:rFonts w:ascii="Segoe UI" w:eastAsia="Times New Roman" w:hAnsi="Segoe UI" w:cs="Segoe UI"/>
      <w:sz w:val="18"/>
      <w:szCs w:val="1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unrad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232</TotalTime>
  <Pages>10</Pages>
  <Words>2080</Words>
  <Characters>11862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Левдик Анна Викторовна</dc:creator>
  <cp:keywords/>
  <dc:description/>
  <cp:lastModifiedBy>Лосева Е.Ю.</cp:lastModifiedBy>
  <cp:revision>12</cp:revision>
  <cp:lastPrinted>2026-04-29T11:26:00Z</cp:lastPrinted>
  <dcterms:created xsi:type="dcterms:W3CDTF">2026-01-15T06:27:00Z</dcterms:created>
  <dcterms:modified xsi:type="dcterms:W3CDTF">2026-05-12T12:40:00Z</dcterms:modified>
</cp:coreProperties>
</file>